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88E" w:rsidRPr="00FA215D" w:rsidRDefault="00AD01E0">
      <w:pPr>
        <w:rPr>
          <w:rFonts w:ascii="Century Gothic" w:hAnsi="Century Gothic"/>
          <w:b/>
        </w:rPr>
      </w:pPr>
      <w:r w:rsidRPr="00FA215D">
        <w:rPr>
          <w:rFonts w:ascii="Century Gothic" w:hAnsi="Century Gothic"/>
          <w:b/>
        </w:rPr>
        <w:t xml:space="preserve">PROCESO DE PAGO </w:t>
      </w:r>
    </w:p>
    <w:p w:rsidR="00AD01E0" w:rsidRPr="00FA215D" w:rsidRDefault="00AD01E0">
      <w:pPr>
        <w:rPr>
          <w:rFonts w:ascii="Century Gothic" w:hAnsi="Century Gothic"/>
          <w:b/>
        </w:rPr>
      </w:pPr>
      <w:r w:rsidRPr="00FA215D">
        <w:rPr>
          <w:rFonts w:ascii="Century Gothic" w:hAnsi="Century Gothic"/>
          <w:b/>
        </w:rPr>
        <w:t>VI</w:t>
      </w:r>
      <w:r w:rsidR="00A91611">
        <w:rPr>
          <w:rFonts w:ascii="Century Gothic" w:hAnsi="Century Gothic"/>
          <w:b/>
        </w:rPr>
        <w:t>I</w:t>
      </w:r>
      <w:r w:rsidRPr="00FA215D">
        <w:rPr>
          <w:rFonts w:ascii="Century Gothic" w:hAnsi="Century Gothic"/>
          <w:b/>
        </w:rPr>
        <w:t xml:space="preserve"> SIMPOSIO INTERNACIONAL DE INNOVACIÓN SOCIAL Y TECNOLÓGICA</w:t>
      </w:r>
    </w:p>
    <w:p w:rsidR="00AD01E0" w:rsidRPr="00FA215D" w:rsidRDefault="00AD01E0">
      <w:pPr>
        <w:rPr>
          <w:rFonts w:ascii="Century Gothic" w:hAnsi="Century Gothic"/>
          <w:b/>
        </w:rPr>
      </w:pPr>
      <w:r w:rsidRPr="00FA215D">
        <w:rPr>
          <w:rFonts w:ascii="Century Gothic" w:hAnsi="Century Gothic"/>
          <w:b/>
        </w:rPr>
        <w:t xml:space="preserve">MEDELLÍN, SEPTIEMBRE </w:t>
      </w:r>
      <w:r w:rsidR="00A91611">
        <w:rPr>
          <w:rFonts w:ascii="Century Gothic" w:hAnsi="Century Gothic"/>
          <w:b/>
        </w:rPr>
        <w:t>19</w:t>
      </w:r>
      <w:r w:rsidRPr="00FA215D">
        <w:rPr>
          <w:rFonts w:ascii="Century Gothic" w:hAnsi="Century Gothic"/>
          <w:b/>
        </w:rPr>
        <w:t xml:space="preserve"> Y 2</w:t>
      </w:r>
      <w:r w:rsidR="00A91611">
        <w:rPr>
          <w:rFonts w:ascii="Century Gothic" w:hAnsi="Century Gothic"/>
          <w:b/>
        </w:rPr>
        <w:t>0</w:t>
      </w:r>
      <w:r w:rsidRPr="00FA215D">
        <w:rPr>
          <w:rFonts w:ascii="Century Gothic" w:hAnsi="Century Gothic"/>
          <w:b/>
        </w:rPr>
        <w:t xml:space="preserve"> DE 201</w:t>
      </w:r>
      <w:r w:rsidR="00A91611">
        <w:rPr>
          <w:rFonts w:ascii="Century Gothic" w:hAnsi="Century Gothic"/>
          <w:b/>
        </w:rPr>
        <w:t>9</w:t>
      </w:r>
    </w:p>
    <w:p w:rsidR="00AD01E0" w:rsidRPr="00FA215D" w:rsidRDefault="00AD01E0">
      <w:pPr>
        <w:rPr>
          <w:rFonts w:ascii="Century Gothic" w:hAnsi="Century Gothic"/>
        </w:rPr>
      </w:pPr>
    </w:p>
    <w:p w:rsidR="00AD01E0" w:rsidRPr="00FA215D" w:rsidRDefault="00AD01E0">
      <w:pPr>
        <w:rPr>
          <w:rFonts w:ascii="Century Gothic" w:hAnsi="Century Gothic"/>
        </w:rPr>
      </w:pPr>
    </w:p>
    <w:p w:rsidR="00AD01E0" w:rsidRPr="00FA215D" w:rsidRDefault="00AD01E0" w:rsidP="00A91611">
      <w:pPr>
        <w:pStyle w:val="Prrafodelista"/>
        <w:numPr>
          <w:ilvl w:val="0"/>
          <w:numId w:val="1"/>
        </w:numPr>
        <w:ind w:left="0" w:firstLine="0"/>
        <w:rPr>
          <w:rFonts w:ascii="Century Gothic" w:hAnsi="Century Gothic"/>
        </w:rPr>
      </w:pPr>
      <w:r w:rsidRPr="00FA215D">
        <w:rPr>
          <w:rFonts w:ascii="Century Gothic" w:hAnsi="Century Gothic"/>
        </w:rPr>
        <w:t xml:space="preserve">Ingresar a la zona de pagos, dando </w:t>
      </w:r>
      <w:proofErr w:type="spellStart"/>
      <w:r w:rsidRPr="00FA215D">
        <w:rPr>
          <w:rFonts w:ascii="Century Gothic" w:hAnsi="Century Gothic"/>
        </w:rPr>
        <w:t>click</w:t>
      </w:r>
      <w:proofErr w:type="spellEnd"/>
      <w:r w:rsidRPr="00FA215D">
        <w:rPr>
          <w:rFonts w:ascii="Century Gothic" w:hAnsi="Century Gothic"/>
        </w:rPr>
        <w:t xml:space="preserve"> en el siguiente enlace:</w:t>
      </w:r>
    </w:p>
    <w:p w:rsidR="00AD01E0" w:rsidRDefault="00E572AE" w:rsidP="00A91611">
      <w:pPr>
        <w:rPr>
          <w:rFonts w:ascii="Century Gothic" w:eastAsia="Times New Roman" w:hAnsi="Century Gothic" w:cs="Calibri"/>
          <w:color w:val="000000"/>
          <w:lang w:eastAsia="es-ES_tradnl"/>
        </w:rPr>
      </w:pPr>
      <w:hyperlink r:id="rId5" w:history="1">
        <w:r w:rsidRPr="00234312">
          <w:rPr>
            <w:rStyle w:val="Hipervnculo"/>
            <w:rFonts w:ascii="Century Gothic" w:eastAsia="Times New Roman" w:hAnsi="Century Gothic" w:cs="Calibri"/>
            <w:lang w:eastAsia="es-ES_tradnl"/>
          </w:rPr>
          <w:t>https://zonapagos.com/t_educacioncontinua/formas.asp?estado=crear&amp;codigo=63DE1A1EFE71613513097B6750FA37005889F07488D44DEE&amp;registro_externo=4D</w:t>
        </w:r>
        <w:r w:rsidRPr="00234312">
          <w:rPr>
            <w:rStyle w:val="Hipervnculo"/>
            <w:rFonts w:ascii="Century Gothic" w:eastAsia="Times New Roman" w:hAnsi="Century Gothic" w:cs="Calibri"/>
            <w:lang w:eastAsia="es-ES_tradnl"/>
          </w:rPr>
          <w:t>D</w:t>
        </w:r>
        <w:r w:rsidRPr="00234312">
          <w:rPr>
            <w:rStyle w:val="Hipervnculo"/>
            <w:rFonts w:ascii="Century Gothic" w:eastAsia="Times New Roman" w:hAnsi="Century Gothic" w:cs="Calibri"/>
            <w:lang w:eastAsia="es-ES_tradnl"/>
          </w:rPr>
          <w:t>0FAEB99A2D072FB2670F76D55BDB08ECD7EA3E9C0F776</w:t>
        </w:r>
      </w:hyperlink>
    </w:p>
    <w:p w:rsidR="00E572AE" w:rsidRPr="00E572AE" w:rsidRDefault="00E572AE" w:rsidP="00A91611">
      <w:pPr>
        <w:rPr>
          <w:rFonts w:ascii="Century Gothic" w:eastAsia="Times New Roman" w:hAnsi="Century Gothic" w:cs="Calibri"/>
          <w:color w:val="000000"/>
          <w:lang w:eastAsia="es-ES_tradnl"/>
        </w:rPr>
      </w:pPr>
    </w:p>
    <w:p w:rsidR="009D36FF" w:rsidRPr="00FA215D" w:rsidRDefault="009D36FF" w:rsidP="00A91611">
      <w:pPr>
        <w:rPr>
          <w:rFonts w:ascii="Century Gothic" w:eastAsia="Times New Roman" w:hAnsi="Century Gothic" w:cs="Calibri"/>
          <w:color w:val="000000"/>
          <w:lang w:val="es-CO" w:eastAsia="es-ES_tradnl"/>
        </w:rPr>
      </w:pPr>
    </w:p>
    <w:p w:rsidR="009D36FF" w:rsidRPr="00FA215D" w:rsidRDefault="009D36FF" w:rsidP="00A91611">
      <w:pPr>
        <w:rPr>
          <w:rFonts w:ascii="Century Gothic" w:eastAsia="Times New Roman" w:hAnsi="Century Gothic" w:cs="Calibri"/>
          <w:color w:val="000000"/>
          <w:lang w:val="es-CO" w:eastAsia="es-ES_tradnl"/>
        </w:rPr>
      </w:pPr>
    </w:p>
    <w:p w:rsidR="00AD01E0" w:rsidRPr="00E572AE" w:rsidRDefault="00AD01E0" w:rsidP="00A91611">
      <w:pPr>
        <w:pStyle w:val="Prrafodelista"/>
        <w:numPr>
          <w:ilvl w:val="0"/>
          <w:numId w:val="1"/>
        </w:numPr>
        <w:ind w:left="0" w:firstLine="0"/>
        <w:rPr>
          <w:rFonts w:ascii="Century Gothic" w:hAnsi="Century Gothic"/>
        </w:rPr>
      </w:pPr>
      <w:r w:rsidRPr="00FA215D">
        <w:rPr>
          <w:rFonts w:ascii="Century Gothic" w:hAnsi="Century Gothic"/>
        </w:rPr>
        <w:t> </w:t>
      </w:r>
      <w:r w:rsidR="00E572AE">
        <w:rPr>
          <w:rFonts w:ascii="Century Gothic" w:hAnsi="Century Gothic"/>
        </w:rPr>
        <w:t>L</w:t>
      </w:r>
      <w:r w:rsidRPr="00E572AE">
        <w:rPr>
          <w:rFonts w:ascii="Century Gothic" w:hAnsi="Century Gothic"/>
        </w:rPr>
        <w:t>e aparecerá un formulario para diligenciar, así:</w:t>
      </w:r>
    </w:p>
    <w:p w:rsidR="00AD01E0" w:rsidRPr="00FA215D" w:rsidRDefault="00AD01E0" w:rsidP="00A91611">
      <w:pPr>
        <w:pStyle w:val="Prrafodelista"/>
        <w:ind w:left="0"/>
        <w:rPr>
          <w:rFonts w:ascii="Century Gothic" w:hAnsi="Century Gothic"/>
        </w:rPr>
      </w:pPr>
      <w:bookmarkStart w:id="0" w:name="_GoBack"/>
      <w:r w:rsidRPr="00FA215D">
        <w:rPr>
          <w:rFonts w:ascii="Century Gothic" w:hAnsi="Century Gothic"/>
          <w:noProof/>
        </w:rPr>
        <w:drawing>
          <wp:inline distT="0" distB="0" distL="0" distR="0" wp14:anchorId="442B46ED" wp14:editId="56496A54">
            <wp:extent cx="8260526" cy="4667693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873" cy="46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01E0" w:rsidRPr="00FA215D" w:rsidRDefault="00AD01E0" w:rsidP="00A91611">
      <w:pPr>
        <w:pStyle w:val="Prrafodelista"/>
        <w:numPr>
          <w:ilvl w:val="0"/>
          <w:numId w:val="1"/>
        </w:numPr>
        <w:ind w:left="0" w:firstLine="0"/>
        <w:rPr>
          <w:rFonts w:ascii="Century Gothic" w:hAnsi="Century Gothic"/>
        </w:rPr>
      </w:pPr>
      <w:r w:rsidRPr="00FA215D">
        <w:rPr>
          <w:rFonts w:ascii="Century Gothic" w:hAnsi="Century Gothic"/>
        </w:rPr>
        <w:lastRenderedPageBreak/>
        <w:t>Digite su documento de identidad, luego pase a desplegar la pestaña con las opciones de concepto de pago y escoja la que se ajuste a su tipo de participante en el VI</w:t>
      </w:r>
      <w:r w:rsidR="00A91611">
        <w:rPr>
          <w:rFonts w:ascii="Century Gothic" w:hAnsi="Century Gothic"/>
        </w:rPr>
        <w:t>I</w:t>
      </w:r>
      <w:r w:rsidRPr="00FA215D">
        <w:rPr>
          <w:rFonts w:ascii="Century Gothic" w:hAnsi="Century Gothic"/>
        </w:rPr>
        <w:t xml:space="preserve"> Simposio, así:</w:t>
      </w:r>
    </w:p>
    <w:p w:rsidR="00AD01E0" w:rsidRPr="00FA215D" w:rsidRDefault="00A91611" w:rsidP="00A91611">
      <w:pPr>
        <w:pStyle w:val="Prrafodelista"/>
        <w:ind w:left="0"/>
        <w:rPr>
          <w:rFonts w:ascii="Century Gothic" w:hAnsi="Century Gothic"/>
        </w:rPr>
      </w:pPr>
      <w:r w:rsidRPr="00A91611">
        <w:rPr>
          <w:rFonts w:ascii="Century Gothic" w:hAnsi="Century Gothic"/>
        </w:rPr>
        <w:drawing>
          <wp:inline distT="0" distB="0" distL="0" distR="0" wp14:anchorId="3E9257D3" wp14:editId="74A7D2A9">
            <wp:extent cx="8739357" cy="4112581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3590" cy="41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E0" w:rsidRPr="00FA215D" w:rsidRDefault="00AD01E0" w:rsidP="00A91611">
      <w:pPr>
        <w:pStyle w:val="Prrafodelista"/>
        <w:ind w:left="0"/>
        <w:rPr>
          <w:rFonts w:ascii="Century Gothic" w:hAnsi="Century Gothic"/>
        </w:rPr>
      </w:pPr>
    </w:p>
    <w:p w:rsidR="00AD01E0" w:rsidRDefault="00AD01E0" w:rsidP="00A91611">
      <w:pPr>
        <w:pStyle w:val="Prrafodelista"/>
        <w:numPr>
          <w:ilvl w:val="0"/>
          <w:numId w:val="1"/>
        </w:numPr>
        <w:ind w:left="0" w:firstLine="0"/>
        <w:rPr>
          <w:rFonts w:ascii="Century Gothic" w:hAnsi="Century Gothic"/>
        </w:rPr>
      </w:pPr>
      <w:r w:rsidRPr="00FA215D">
        <w:rPr>
          <w:rFonts w:ascii="Century Gothic" w:hAnsi="Century Gothic"/>
        </w:rPr>
        <w:t>Ahora digite sus nombres y apellidos y completos. En Programa Académico, colocar VI</w:t>
      </w:r>
      <w:r w:rsidR="00A91611">
        <w:rPr>
          <w:rFonts w:ascii="Century Gothic" w:hAnsi="Century Gothic"/>
        </w:rPr>
        <w:t>I</w:t>
      </w:r>
      <w:r w:rsidRPr="00FA215D">
        <w:rPr>
          <w:rFonts w:ascii="Century Gothic" w:hAnsi="Century Gothic"/>
        </w:rPr>
        <w:t xml:space="preserve"> Simposio de Innovación Social</w:t>
      </w:r>
      <w:r w:rsidR="00A91611">
        <w:rPr>
          <w:rFonts w:ascii="Century Gothic" w:hAnsi="Century Gothic"/>
        </w:rPr>
        <w:t>.</w:t>
      </w:r>
    </w:p>
    <w:p w:rsidR="00A91611" w:rsidRPr="00FA215D" w:rsidRDefault="00A91611" w:rsidP="00A91611">
      <w:pPr>
        <w:pStyle w:val="Prrafodelista"/>
        <w:ind w:left="0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22DCE" wp14:editId="07642336">
                <wp:simplePos x="0" y="0"/>
                <wp:positionH relativeFrom="column">
                  <wp:posOffset>5605898</wp:posOffset>
                </wp:positionH>
                <wp:positionV relativeFrom="paragraph">
                  <wp:posOffset>2850796</wp:posOffset>
                </wp:positionV>
                <wp:extent cx="489098" cy="0"/>
                <wp:effectExtent l="0" t="76200" r="0" b="8890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098" cy="0"/>
                        </a:xfrm>
                        <a:prstGeom prst="line">
                          <a:avLst/>
                        </a:prstGeom>
                        <a:ln w="41275" cmpd="sng">
                          <a:solidFill>
                            <a:srgbClr val="C00000"/>
                          </a:solidFill>
                          <a:head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B8693" id="Conector recto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4pt,224.45pt" to="479.9pt,22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" strokecolor="#c00000" strokeweight="3.25pt">
                <v:stroke startarrow="classic"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5510530</wp:posOffset>
                </wp:positionH>
                <wp:positionV relativeFrom="paragraph">
                  <wp:posOffset>2170430</wp:posOffset>
                </wp:positionV>
                <wp:extent cx="489098" cy="0"/>
                <wp:effectExtent l="0" t="76200" r="0" b="889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098" cy="0"/>
                        </a:xfrm>
                        <a:prstGeom prst="line">
                          <a:avLst/>
                        </a:prstGeom>
                        <a:ln w="41275" cmpd="sng">
                          <a:solidFill>
                            <a:srgbClr val="C00000"/>
                          </a:solidFill>
                          <a:head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5A335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9pt,170.9pt" to="472.4pt,17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" strokecolor="#c00000" strokeweight="3.25pt">
                <v:stroke startarrow="classic" joinstyle="miter"/>
              </v:line>
            </w:pict>
          </mc:Fallback>
        </mc:AlternateContent>
      </w:r>
      <w:r w:rsidRPr="00A91611">
        <w:rPr>
          <w:rFonts w:ascii="Century Gothic" w:hAnsi="Century Gothic"/>
        </w:rPr>
        <w:drawing>
          <wp:inline distT="0" distB="0" distL="0" distR="0" wp14:anchorId="61597A49" wp14:editId="4B73F8D9">
            <wp:extent cx="8618220" cy="395097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E0" w:rsidRPr="00FA215D" w:rsidRDefault="00AD01E0" w:rsidP="00A91611">
      <w:pPr>
        <w:rPr>
          <w:rFonts w:ascii="Century Gothic" w:hAnsi="Century Gothic"/>
        </w:rPr>
      </w:pPr>
    </w:p>
    <w:p w:rsidR="00AD01E0" w:rsidRPr="00FA215D" w:rsidRDefault="00F9231C" w:rsidP="00A91611">
      <w:pPr>
        <w:pStyle w:val="Prrafodelista"/>
        <w:numPr>
          <w:ilvl w:val="0"/>
          <w:numId w:val="1"/>
        </w:numPr>
        <w:ind w:left="0" w:firstLine="0"/>
        <w:rPr>
          <w:rFonts w:ascii="Century Gothic" w:hAnsi="Century Gothic"/>
        </w:rPr>
      </w:pPr>
      <w:r w:rsidRPr="00FA215D">
        <w:rPr>
          <w:rFonts w:ascii="Century Gothic" w:hAnsi="Century Gothic"/>
        </w:rPr>
        <w:t xml:space="preserve">Termine el formulario digitando </w:t>
      </w:r>
      <w:r w:rsidR="009D36FF" w:rsidRPr="00FA215D">
        <w:rPr>
          <w:rFonts w:ascii="Century Gothic" w:hAnsi="Century Gothic"/>
        </w:rPr>
        <w:t xml:space="preserve">su e-mail y teléfono, luego de </w:t>
      </w:r>
      <w:proofErr w:type="spellStart"/>
      <w:proofErr w:type="gramStart"/>
      <w:r w:rsidR="009D36FF" w:rsidRPr="00FA215D">
        <w:rPr>
          <w:rFonts w:ascii="Century Gothic" w:hAnsi="Century Gothic"/>
        </w:rPr>
        <w:t>click</w:t>
      </w:r>
      <w:proofErr w:type="spellEnd"/>
      <w:proofErr w:type="gramEnd"/>
      <w:r w:rsidR="009D36FF" w:rsidRPr="00FA215D">
        <w:rPr>
          <w:rFonts w:ascii="Century Gothic" w:hAnsi="Century Gothic"/>
        </w:rPr>
        <w:t xml:space="preserve"> en el botón </w:t>
      </w:r>
      <w:r w:rsidR="009D36FF" w:rsidRPr="00B62652">
        <w:rPr>
          <w:rFonts w:ascii="Century Gothic" w:hAnsi="Century Gothic"/>
          <w:b/>
          <w:bCs/>
        </w:rPr>
        <w:t>pagar</w:t>
      </w:r>
      <w:r w:rsidR="009D36FF" w:rsidRPr="00FA215D">
        <w:rPr>
          <w:rFonts w:ascii="Century Gothic" w:hAnsi="Century Gothic"/>
        </w:rPr>
        <w:t>.</w:t>
      </w:r>
    </w:p>
    <w:p w:rsidR="009D36FF" w:rsidRPr="00FA215D" w:rsidRDefault="009D36FF" w:rsidP="00A91611">
      <w:pPr>
        <w:pStyle w:val="Prrafodelista"/>
        <w:numPr>
          <w:ilvl w:val="0"/>
          <w:numId w:val="1"/>
        </w:numPr>
        <w:ind w:left="0" w:firstLine="0"/>
        <w:rPr>
          <w:rFonts w:ascii="Century Gothic" w:hAnsi="Century Gothic"/>
        </w:rPr>
      </w:pPr>
      <w:r w:rsidRPr="00FA215D">
        <w:rPr>
          <w:rFonts w:ascii="Century Gothic" w:hAnsi="Century Gothic"/>
        </w:rPr>
        <w:t>Allí se le despliega</w:t>
      </w:r>
      <w:r>
        <w:t xml:space="preserve"> </w:t>
      </w:r>
      <w:r w:rsidRPr="00FA215D">
        <w:rPr>
          <w:rFonts w:ascii="Century Gothic" w:hAnsi="Century Gothic"/>
        </w:rPr>
        <w:t>el espacio para seleccionar el banco y pagar en línea.</w:t>
      </w:r>
    </w:p>
    <w:sectPr w:rsidR="009D36FF" w:rsidRPr="00FA215D" w:rsidSect="00A91611">
      <w:pgSz w:w="15840" w:h="12240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7618B"/>
    <w:multiLevelType w:val="hybridMultilevel"/>
    <w:tmpl w:val="0650AA1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1E0"/>
    <w:rsid w:val="0004688E"/>
    <w:rsid w:val="00087A37"/>
    <w:rsid w:val="00327147"/>
    <w:rsid w:val="00952237"/>
    <w:rsid w:val="009D36FF"/>
    <w:rsid w:val="00A76BDF"/>
    <w:rsid w:val="00A91611"/>
    <w:rsid w:val="00AD01E0"/>
    <w:rsid w:val="00B26DC7"/>
    <w:rsid w:val="00B62652"/>
    <w:rsid w:val="00C40FD4"/>
    <w:rsid w:val="00C446C0"/>
    <w:rsid w:val="00E572AE"/>
    <w:rsid w:val="00F9231C"/>
    <w:rsid w:val="00FA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8C42F98"/>
  <w14:defaultImageDpi w14:val="32767"/>
  <w15:chartTrackingRefBased/>
  <w15:docId w15:val="{FFDB5CC4-18A5-2145-8FBE-7A67AA7F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01E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D01E0"/>
  </w:style>
  <w:style w:type="character" w:styleId="Hipervnculo">
    <w:name w:val="Hyperlink"/>
    <w:basedOn w:val="Fuentedeprrafopredeter"/>
    <w:uiPriority w:val="99"/>
    <w:unhideWhenUsed/>
    <w:rsid w:val="00AD01E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rsid w:val="00E572A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2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3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zonapagos.com/t_educacioncontinua/formas.asp?estado=crear&amp;codigo=63DE1A1EFE71613513097B6750FA37005889F07488D44DEE&amp;registro_externo=4DD0FAEB99A2D072FB2670F76D55BDB08ECD7EA3E9C0F77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MILENA ARIAS ARCINIEGAS</dc:creator>
  <cp:keywords/>
  <dc:description/>
  <cp:lastModifiedBy>Microsoft Office User</cp:lastModifiedBy>
  <cp:revision>7</cp:revision>
  <dcterms:created xsi:type="dcterms:W3CDTF">2019-06-21T18:10:00Z</dcterms:created>
  <dcterms:modified xsi:type="dcterms:W3CDTF">2019-06-21T18:19:00Z</dcterms:modified>
</cp:coreProperties>
</file>